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27F5" w14:textId="77777777" w:rsidR="00DA2E3C" w:rsidRDefault="00665F53" w:rsidP="00E41602">
      <w:pPr>
        <w:ind w:firstLine="0"/>
      </w:pPr>
      <w:r>
        <w:rPr>
          <w:noProof/>
          <w:lang w:eastAsia="ru-RU"/>
        </w:rPr>
        <w:drawing>
          <wp:inline distT="0" distB="0" distL="0" distR="0" wp14:anchorId="6DD2072E" wp14:editId="2D6A729D">
            <wp:extent cx="4008582" cy="3138386"/>
            <wp:effectExtent l="0" t="0" r="0" b="5080"/>
            <wp:docPr id="1" name="Рисунок 1" descr="https://ugorenok.sakha.gov.ru/uploads/777/60171875c83f56ce9a820f399ae0d41c573c2a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gorenok.sakha.gov.ru/uploads/777/60171875c83f56ce9a820f399ae0d41c573c2a6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8582" cy="3138386"/>
                    </a:xfrm>
                    <a:prstGeom prst="rect">
                      <a:avLst/>
                    </a:prstGeom>
                    <a:noFill/>
                    <a:ln>
                      <a:noFill/>
                    </a:ln>
                  </pic:spPr>
                </pic:pic>
              </a:graphicData>
            </a:graphic>
          </wp:inline>
        </w:drawing>
      </w:r>
    </w:p>
    <w:p w14:paraId="508C9208" w14:textId="77777777" w:rsidR="00EA67CB" w:rsidRPr="00EA67CB" w:rsidRDefault="00EA67CB" w:rsidP="00E41602">
      <w:pPr>
        <w:ind w:right="0" w:firstLine="0"/>
        <w:jc w:val="center"/>
        <w:rPr>
          <w:rFonts w:ascii="Arial" w:eastAsia="Times New Roman" w:hAnsi="Arial" w:cs="Arial"/>
          <w:b/>
          <w:color w:val="0C0C0C"/>
          <w:sz w:val="32"/>
          <w:szCs w:val="27"/>
          <w:u w:val="single"/>
          <w:lang w:eastAsia="ru-RU"/>
        </w:rPr>
      </w:pPr>
      <w:r w:rsidRPr="00EA67CB">
        <w:rPr>
          <w:rFonts w:ascii="Arial" w:eastAsia="Times New Roman" w:hAnsi="Arial" w:cs="Arial"/>
          <w:b/>
          <w:color w:val="0C0C0C"/>
          <w:sz w:val="32"/>
          <w:szCs w:val="27"/>
          <w:u w:val="single"/>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14:paraId="3BCB274E"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Чтобы не оказаться жертвой мошенников необходимо знать следующее:</w:t>
      </w:r>
    </w:p>
    <w:p w14:paraId="7BAFB279"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14:paraId="1E5ED5AD"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не при каких обстоятельствах не сообщать данные вашей банковской карты, а так же секретный код на оборотной стороне карты;</w:t>
      </w:r>
    </w:p>
    <w:p w14:paraId="3738224B"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xml:space="preserve">– хранить </w:t>
      </w:r>
      <w:proofErr w:type="spellStart"/>
      <w:r w:rsidRPr="00EA67CB">
        <w:rPr>
          <w:rFonts w:ascii="Times New Roman" w:eastAsia="Times New Roman" w:hAnsi="Times New Roman" w:cs="Times New Roman"/>
          <w:bCs/>
          <w:color w:val="0C0C0C"/>
          <w:sz w:val="28"/>
          <w:szCs w:val="28"/>
          <w:lang w:eastAsia="ru-RU"/>
        </w:rPr>
        <w:t>пин-код</w:t>
      </w:r>
      <w:proofErr w:type="spellEnd"/>
      <w:r w:rsidRPr="00EA67CB">
        <w:rPr>
          <w:rFonts w:ascii="Times New Roman" w:eastAsia="Times New Roman" w:hAnsi="Times New Roman" w:cs="Times New Roman"/>
          <w:bCs/>
          <w:color w:val="0C0C0C"/>
          <w:sz w:val="28"/>
          <w:szCs w:val="28"/>
          <w:lang w:eastAsia="ru-RU"/>
        </w:rPr>
        <w:t xml:space="preserve"> отдельно от карты, ни в коем случае не писать </w:t>
      </w:r>
      <w:proofErr w:type="spellStart"/>
      <w:r w:rsidRPr="00EA67CB">
        <w:rPr>
          <w:rFonts w:ascii="Times New Roman" w:eastAsia="Times New Roman" w:hAnsi="Times New Roman" w:cs="Times New Roman"/>
          <w:bCs/>
          <w:color w:val="0C0C0C"/>
          <w:sz w:val="28"/>
          <w:szCs w:val="28"/>
          <w:lang w:eastAsia="ru-RU"/>
        </w:rPr>
        <w:t>пин-код</w:t>
      </w:r>
      <w:proofErr w:type="spellEnd"/>
      <w:r w:rsidRPr="00EA67CB">
        <w:rPr>
          <w:rFonts w:ascii="Times New Roman" w:eastAsia="Times New Roman" w:hAnsi="Times New Roman" w:cs="Times New Roman"/>
          <w:bCs/>
          <w:color w:val="0C0C0C"/>
          <w:sz w:val="28"/>
          <w:szCs w:val="28"/>
          <w:lang w:eastAsia="ru-RU"/>
        </w:rPr>
        <w:t xml:space="preserve"> на самой банковской карте;</w:t>
      </w:r>
    </w:p>
    <w:p w14:paraId="7F8865EB"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xml:space="preserve">– не сообщать </w:t>
      </w:r>
      <w:proofErr w:type="spellStart"/>
      <w:r w:rsidRPr="00EA67CB">
        <w:rPr>
          <w:rFonts w:ascii="Times New Roman" w:eastAsia="Times New Roman" w:hAnsi="Times New Roman" w:cs="Times New Roman"/>
          <w:bCs/>
          <w:color w:val="0C0C0C"/>
          <w:sz w:val="28"/>
          <w:szCs w:val="28"/>
          <w:lang w:eastAsia="ru-RU"/>
        </w:rPr>
        <w:t>пин-код</w:t>
      </w:r>
      <w:proofErr w:type="spellEnd"/>
      <w:r w:rsidRPr="00EA67CB">
        <w:rPr>
          <w:rFonts w:ascii="Times New Roman" w:eastAsia="Times New Roman" w:hAnsi="Times New Roman" w:cs="Times New Roman"/>
          <w:bCs/>
          <w:color w:val="0C0C0C"/>
          <w:sz w:val="28"/>
          <w:szCs w:val="28"/>
          <w:lang w:eastAsia="ru-RU"/>
        </w:rPr>
        <w:t xml:space="preserve"> третьим лицам;</w:t>
      </w:r>
    </w:p>
    <w:p w14:paraId="2EBADDEF"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остерегаться «телефонных» мошенников, которые пытаются ввести вас в заблуждение;</w:t>
      </w:r>
    </w:p>
    <w:p w14:paraId="51E0F383"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14:paraId="3DEAD2B0"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внимательно читайте СМС сообщения приходящие от банка;</w:t>
      </w:r>
    </w:p>
    <w:p w14:paraId="74A18B91"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никогда и никому не сообщайте пароли, и секретные коды, которые приходят вам в СМС сообщении от банка;</w:t>
      </w:r>
    </w:p>
    <w:p w14:paraId="74742D83"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помните, что только мошенники спрашивают секретные пароли, которые приходят к вам в СМС сообщении от банка;</w:t>
      </w:r>
    </w:p>
    <w:p w14:paraId="2802F3E7"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сотрудники банка никогда не попросят вас пройти к банкомату;</w:t>
      </w:r>
    </w:p>
    <w:p w14:paraId="14539B65"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если вас попросили пройти с банковской картой к банкомату, то это очевидно мошенники;</w:t>
      </w:r>
    </w:p>
    <w:p w14:paraId="667D2730"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не покупайте в интернет – магазинах товар по явно заниженной стоимости, так как это очевидно мошенники;</w:t>
      </w:r>
    </w:p>
    <w:p w14:paraId="6A5550CD"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lastRenderedPageBreak/>
        <w:t>–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узнайте действительно ли он просит у вас деньги;</w:t>
      </w:r>
    </w:p>
    <w:p w14:paraId="6609A5AE"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в сети «Интернет» не переходите по ссылкам на неизвестные сайты;</w:t>
      </w:r>
    </w:p>
    <w:p w14:paraId="1B2602EB" w14:textId="77777777" w:rsidR="00EA67CB" w:rsidRPr="00EA67CB" w:rsidRDefault="00EA67CB" w:rsidP="00E41602">
      <w:pPr>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bCs/>
          <w:color w:val="0C0C0C"/>
          <w:sz w:val="28"/>
          <w:szCs w:val="28"/>
          <w:lang w:eastAsia="ru-RU"/>
        </w:rPr>
        <w:t>– действуйте обдуманно, не торопливо, помните, что «Бесплатный сыр только в мышеловке».</w:t>
      </w:r>
    </w:p>
    <w:p w14:paraId="1C4AAAC5"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w:t>
      </w:r>
    </w:p>
    <w:p w14:paraId="6AC5DD9D"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67BBB119" wp14:editId="228BA24F">
            <wp:extent cx="6391275" cy="3971925"/>
            <wp:effectExtent l="0" t="0" r="9525" b="9525"/>
            <wp:docPr id="11" name="Рисунок 11" descr="https://ugorenok.sakha.gov.ru/uploads/ckfinder/userfiles/2021/10/21/images/qq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gorenok.sakha.gov.ru/uploads/ckfinder/userfiles/2021/10/21/images/qq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1275" cy="3971925"/>
                    </a:xfrm>
                    <a:prstGeom prst="rect">
                      <a:avLst/>
                    </a:prstGeom>
                    <a:noFill/>
                    <a:ln>
                      <a:noFill/>
                    </a:ln>
                  </pic:spPr>
                </pic:pic>
              </a:graphicData>
            </a:graphic>
          </wp:inline>
        </w:drawing>
      </w:r>
    </w:p>
    <w:p w14:paraId="43D3BBDB"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14:paraId="2CDAA916"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14:paraId="5B957361"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xml:space="preserve">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w:t>
      </w:r>
      <w:r w:rsidRPr="00EA67CB">
        <w:rPr>
          <w:rFonts w:ascii="Times New Roman" w:eastAsia="Times New Roman" w:hAnsi="Times New Roman" w:cs="Times New Roman"/>
          <w:color w:val="0C0C0C"/>
          <w:sz w:val="28"/>
          <w:szCs w:val="28"/>
          <w:lang w:eastAsia="ru-RU"/>
        </w:rPr>
        <w:lastRenderedPageBreak/>
        <w:t>вашего имени на Интернет-сайте не является подтверждением добропорядочности организаторов акции и гарантией вашего выигрыша.</w:t>
      </w:r>
    </w:p>
    <w:p w14:paraId="0F782788"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14:paraId="0F915756"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Будьте бдительны и помните о том, что для того, чтобы что -то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14:paraId="55D04A4B" w14:textId="77777777" w:rsidR="00EA67CB" w:rsidRPr="00EA67CB" w:rsidRDefault="00E41602" w:rsidP="00E41602">
      <w:pPr>
        <w:spacing w:before="300" w:after="300"/>
        <w:ind w:right="0" w:firstLine="0"/>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w14:anchorId="7B8FEC5B">
          <v:rect id="_x0000_i1025" style="width:488.95pt;height:1.5pt" o:hralign="center" o:hrstd="t" o:hr="t" fillcolor="gray" stroked="f"/>
        </w:pict>
      </w:r>
    </w:p>
    <w:p w14:paraId="32BF0719"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5B6B6C39" wp14:editId="4323A8A3">
            <wp:extent cx="6363970" cy="4562475"/>
            <wp:effectExtent l="0" t="0" r="0" b="9525"/>
            <wp:docPr id="10" name="Рисунок 10" descr="https://ugorenok.sakha.gov.ru/uploads/ckfinder/userfiles/2021/10/21/images/qq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gorenok.sakha.gov.ru/uploads/ckfinder/userfiles/2021/10/21/images/qq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3970" cy="4562475"/>
                    </a:xfrm>
                    <a:prstGeom prst="rect">
                      <a:avLst/>
                    </a:prstGeom>
                    <a:noFill/>
                    <a:ln>
                      <a:noFill/>
                    </a:ln>
                  </pic:spPr>
                </pic:pic>
              </a:graphicData>
            </a:graphic>
          </wp:inline>
        </w:drawing>
      </w:r>
    </w:p>
    <w:p w14:paraId="65801A7A"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xml:space="preserve">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w:t>
      </w:r>
      <w:r w:rsidRPr="00EA67CB">
        <w:rPr>
          <w:rFonts w:ascii="Times New Roman" w:eastAsia="Times New Roman" w:hAnsi="Times New Roman" w:cs="Times New Roman"/>
          <w:color w:val="0C0C0C"/>
          <w:sz w:val="28"/>
          <w:szCs w:val="28"/>
          <w:lang w:eastAsia="ru-RU"/>
        </w:rPr>
        <w:lastRenderedPageBreak/>
        <w:t>скорую доставку товара, а потом бесследно исчезнет либо пришлет некачественный товар.</w:t>
      </w:r>
    </w:p>
    <w:p w14:paraId="7E84B6B3"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14:paraId="4461DEF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14:paraId="79B2D5BC" w14:textId="77777777" w:rsidR="00EA67CB" w:rsidRPr="00EA67CB" w:rsidRDefault="00E41602" w:rsidP="00E41602">
      <w:pPr>
        <w:spacing w:before="300" w:after="300"/>
        <w:ind w:right="0" w:firstLine="0"/>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w14:anchorId="4A095E90">
          <v:rect id="_x0000_i1026" style="width:488.95pt;height:1.5pt" o:hralign="center" o:hrstd="t" o:hr="t" fillcolor="gray" stroked="f"/>
        </w:pict>
      </w:r>
    </w:p>
    <w:p w14:paraId="5CBE75BF"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647DA2FC" wp14:editId="42E2943C">
            <wp:extent cx="6327140" cy="3990340"/>
            <wp:effectExtent l="0" t="0" r="0" b="0"/>
            <wp:docPr id="9" name="Рисунок 9" descr="https://ugorenok.sakha.gov.ru/uploads/ckfinder/userfiles/2021/10/21/images/qq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gorenok.sakha.gov.ru/uploads/ckfinder/userfiles/2021/10/21/images/qq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7140" cy="3990340"/>
                    </a:xfrm>
                    <a:prstGeom prst="rect">
                      <a:avLst/>
                    </a:prstGeom>
                    <a:noFill/>
                    <a:ln>
                      <a:noFill/>
                    </a:ln>
                  </pic:spPr>
                </pic:pic>
              </a:graphicData>
            </a:graphic>
          </wp:inline>
        </w:drawing>
      </w:r>
    </w:p>
    <w:p w14:paraId="11B8025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14:paraId="5B3DC6C6"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lastRenderedPageBreak/>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14:paraId="6BFF829A" w14:textId="77777777" w:rsidR="00EA67CB" w:rsidRPr="00EA67CB" w:rsidRDefault="00E41602" w:rsidP="00E41602">
      <w:pPr>
        <w:spacing w:before="300" w:after="300"/>
        <w:ind w:right="0" w:firstLine="0"/>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w14:anchorId="095D90DA">
          <v:rect id="_x0000_i1027" style="width:488.95pt;height:1.5pt" o:hralign="center" o:hrstd="t" o:hr="t" fillcolor="gray" stroked="f"/>
        </w:pict>
      </w:r>
    </w:p>
    <w:p w14:paraId="444244A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658AA082" wp14:editId="123C869A">
            <wp:extent cx="6372860" cy="4535170"/>
            <wp:effectExtent l="0" t="0" r="8890" b="0"/>
            <wp:docPr id="8" name="Рисунок 8" descr="https://ugorenok.sakha.gov.ru/uploads/ckfinder/userfiles/2021/10/21/images/qq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gorenok.sakha.gov.ru/uploads/ckfinder/userfiles/2021/10/21/images/qq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2860" cy="4535170"/>
                    </a:xfrm>
                    <a:prstGeom prst="rect">
                      <a:avLst/>
                    </a:prstGeom>
                    <a:noFill/>
                    <a:ln>
                      <a:noFill/>
                    </a:ln>
                  </pic:spPr>
                </pic:pic>
              </a:graphicData>
            </a:graphic>
          </wp:inline>
        </w:drawing>
      </w:r>
    </w:p>
    <w:p w14:paraId="3D4FC9E7"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Один из популярных способов мошенничеств, основанных на доверии 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14:paraId="39016E99"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xml:space="preserve">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w:t>
      </w:r>
      <w:r w:rsidRPr="00EA67CB">
        <w:rPr>
          <w:rFonts w:ascii="Times New Roman" w:eastAsia="Times New Roman" w:hAnsi="Times New Roman" w:cs="Times New Roman"/>
          <w:color w:val="0C0C0C"/>
          <w:sz w:val="28"/>
          <w:szCs w:val="28"/>
          <w:lang w:eastAsia="ru-RU"/>
        </w:rPr>
        <w:lastRenderedPageBreak/>
        <w:t>сетевой псевдоним продавца для того, чтобы обнаружить, что эти данные уже использовались в целях хищения денежных средств и обмана покупателей.</w:t>
      </w:r>
    </w:p>
    <w:p w14:paraId="06FCA898"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14:paraId="25DC8DDC" w14:textId="77777777" w:rsidR="00EA67CB" w:rsidRPr="00EA67CB" w:rsidRDefault="00E41602" w:rsidP="00E41602">
      <w:pPr>
        <w:spacing w:before="300" w:after="300"/>
        <w:ind w:right="0" w:firstLine="0"/>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w14:anchorId="37048096">
          <v:rect id="_x0000_i1028" style="width:488.95pt;height:1.5pt" o:hralign="center" o:hrstd="t" o:hr="t" fillcolor="gray" stroked="f"/>
        </w:pict>
      </w:r>
    </w:p>
    <w:p w14:paraId="193B051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42C5CEA3" wp14:editId="7FB2DD48">
            <wp:extent cx="6381750" cy="3526248"/>
            <wp:effectExtent l="0" t="0" r="0" b="0"/>
            <wp:docPr id="7" name="Рисунок 7" descr="https://ugorenok.sakha.gov.ru/uploads/ckfinder/userfiles/2021/10/21/images/qq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gorenok.sakha.gov.ru/uploads/ckfinder/userfiles/2021/10/21/images/qq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91606" cy="3531694"/>
                    </a:xfrm>
                    <a:prstGeom prst="rect">
                      <a:avLst/>
                    </a:prstGeom>
                    <a:noFill/>
                    <a:ln>
                      <a:noFill/>
                    </a:ln>
                  </pic:spPr>
                </pic:pic>
              </a:graphicData>
            </a:graphic>
          </wp:inline>
        </w:drawing>
      </w:r>
    </w:p>
    <w:p w14:paraId="083E3658"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14:paraId="55B7874A"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14:paraId="7CCDF9FF"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xml:space="preserve">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w:t>
      </w:r>
      <w:r w:rsidRPr="00EA67CB">
        <w:rPr>
          <w:rFonts w:ascii="Times New Roman" w:eastAsia="Times New Roman" w:hAnsi="Times New Roman" w:cs="Times New Roman"/>
          <w:color w:val="0C0C0C"/>
          <w:sz w:val="28"/>
          <w:szCs w:val="28"/>
          <w:lang w:eastAsia="ru-RU"/>
        </w:rPr>
        <w:lastRenderedPageBreak/>
        <w:t>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14:paraId="04FC9CDB" w14:textId="77777777" w:rsidR="00EA67CB" w:rsidRPr="00EA67CB" w:rsidRDefault="00E41602" w:rsidP="00E41602">
      <w:pPr>
        <w:spacing w:before="300" w:after="300"/>
        <w:ind w:right="0" w:firstLine="0"/>
        <w:rPr>
          <w:rFonts w:ascii="Times New Roman" w:eastAsia="Times New Roman" w:hAnsi="Times New Roman" w:cs="Times New Roman"/>
          <w:color w:val="0C0C0C"/>
          <w:sz w:val="28"/>
          <w:szCs w:val="28"/>
          <w:lang w:eastAsia="ru-RU"/>
        </w:rPr>
      </w:pPr>
      <w:r>
        <w:rPr>
          <w:rFonts w:ascii="Times New Roman" w:eastAsia="Times New Roman" w:hAnsi="Times New Roman" w:cs="Times New Roman"/>
          <w:color w:val="0C0C0C"/>
          <w:sz w:val="28"/>
          <w:szCs w:val="28"/>
          <w:lang w:eastAsia="ru-RU"/>
        </w:rPr>
        <w:pict w14:anchorId="286E94EC">
          <v:rect id="_x0000_i1029" style="width:488.95pt;height:1.5pt" o:hralign="center" o:hrstd="t" o:hr="t" fillcolor="gray" stroked="f"/>
        </w:pict>
      </w:r>
    </w:p>
    <w:p w14:paraId="6A1A42B7"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drawing>
          <wp:inline distT="0" distB="0" distL="0" distR="0" wp14:anchorId="3553F9DA" wp14:editId="5A119F64">
            <wp:extent cx="6353175" cy="3884504"/>
            <wp:effectExtent l="0" t="0" r="0" b="1905"/>
            <wp:docPr id="6" name="Рисунок 6" descr="https://ugorenok.sakha.gov.ru/uploads/ckfinder/userfiles/2021/10/21/images/qq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gorenok.sakha.gov.ru/uploads/ckfinder/userfiles/2021/10/21/images/qq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66379" cy="3892577"/>
                    </a:xfrm>
                    <a:prstGeom prst="rect">
                      <a:avLst/>
                    </a:prstGeom>
                    <a:noFill/>
                    <a:ln>
                      <a:noFill/>
                    </a:ln>
                  </pic:spPr>
                </pic:pic>
              </a:graphicData>
            </a:graphic>
          </wp:inline>
        </w:drawing>
      </w:r>
    </w:p>
    <w:p w14:paraId="0C7E596D"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Если вы получили СМС или ММС сообщение со ссылкой на скачивание открытки, музыки, картинки или какой -нибудь программы, не спешите открывать её. Перейдя по ссылке вы можете, сами того не подозревая, получить на телефон вирус или оформить подписку на платные услуги.</w:t>
      </w:r>
    </w:p>
    <w:p w14:paraId="6639502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14:paraId="3FC428A1"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Помните, что установка антивирусного программного обеспечения на мобильное устройство - это не прихоть, а мера позволяющая повысить вашу безопасность.</w:t>
      </w:r>
    </w:p>
    <w:p w14:paraId="2F01A442"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noProof/>
          <w:color w:val="0C0C0C"/>
          <w:sz w:val="28"/>
          <w:szCs w:val="28"/>
          <w:lang w:eastAsia="ru-RU"/>
        </w:rPr>
        <w:lastRenderedPageBreak/>
        <w:drawing>
          <wp:inline distT="0" distB="0" distL="0" distR="0" wp14:anchorId="6FA9C8F4" wp14:editId="5F8F3CF6">
            <wp:extent cx="6465570" cy="9144000"/>
            <wp:effectExtent l="0" t="0" r="0" b="0"/>
            <wp:docPr id="5" name="Рисунок 5" descr="https://ugorenok.sakha.gov.ru/uploads/ckfinder/userfiles/2021/10/21/images/qq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gorenok.sakha.gov.ru/uploads/ckfinder/userfiles/2021/10/21/images/qq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65570" cy="9144000"/>
                    </a:xfrm>
                    <a:prstGeom prst="rect">
                      <a:avLst/>
                    </a:prstGeom>
                    <a:noFill/>
                    <a:ln>
                      <a:noFill/>
                    </a:ln>
                  </pic:spPr>
                </pic:pic>
              </a:graphicData>
            </a:graphic>
          </wp:inline>
        </w:drawing>
      </w:r>
    </w:p>
    <w:p w14:paraId="6D074693"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lastRenderedPageBreak/>
        <w:t>Многие люди сегодня пользуются различными программами для обмена сообщениями и имеют аккаунты в социальных сетях. Для многих общение в сети стало настолько привычным, что практически полностью заменило непосредственное живое общение.</w:t>
      </w:r>
    </w:p>
    <w:p w14:paraId="4B2B63FF"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Преступникам в наши дни не нужно проводить сложные технические мероприятия для получения доступа к персональным данным, люди охотно делятся ими сами. Размещая детальные сведения о себе в социальных сетях, пользователи доверяют их тысячам людей, далеко не все из которых заслуживают доверия.</w:t>
      </w:r>
    </w:p>
    <w:p w14:paraId="5AA80B5F" w14:textId="77777777" w:rsidR="00EA67CB" w:rsidRP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 xml:space="preserve">Общение в сети в значительной мере обезличено, и за фотографией профиля может скрываться кто угодно. Поэтому не следует раскрывать малознакомому человеку такие подробности вашей жизни, которые могут быть использованы во вред. Помните о том, что видео и </w:t>
      </w:r>
      <w:proofErr w:type="spellStart"/>
      <w:r w:rsidRPr="00EA67CB">
        <w:rPr>
          <w:rFonts w:ascii="Times New Roman" w:eastAsia="Times New Roman" w:hAnsi="Times New Roman" w:cs="Times New Roman"/>
          <w:color w:val="0C0C0C"/>
          <w:sz w:val="28"/>
          <w:szCs w:val="28"/>
          <w:lang w:eastAsia="ru-RU"/>
        </w:rPr>
        <w:t>аудиотрансляции</w:t>
      </w:r>
      <w:proofErr w:type="spellEnd"/>
      <w:r w:rsidRPr="00EA67CB">
        <w:rPr>
          <w:rFonts w:ascii="Times New Roman" w:eastAsia="Times New Roman" w:hAnsi="Times New Roman" w:cs="Times New Roman"/>
          <w:color w:val="0C0C0C"/>
          <w:sz w:val="28"/>
          <w:szCs w:val="28"/>
          <w:lang w:eastAsia="ru-RU"/>
        </w:rPr>
        <w:t xml:space="preserve">, равно как и </w:t>
      </w:r>
      <w:proofErr w:type="spellStart"/>
      <w:r w:rsidRPr="00EA67CB">
        <w:rPr>
          <w:rFonts w:ascii="Times New Roman" w:eastAsia="Times New Roman" w:hAnsi="Times New Roman" w:cs="Times New Roman"/>
          <w:color w:val="0C0C0C"/>
          <w:sz w:val="28"/>
          <w:szCs w:val="28"/>
          <w:lang w:eastAsia="ru-RU"/>
        </w:rPr>
        <w:t>логи</w:t>
      </w:r>
      <w:proofErr w:type="spellEnd"/>
      <w:r w:rsidRPr="00EA67CB">
        <w:rPr>
          <w:rFonts w:ascii="Times New Roman" w:eastAsia="Times New Roman" w:hAnsi="Times New Roman" w:cs="Times New Roman"/>
          <w:color w:val="0C0C0C"/>
          <w:sz w:val="28"/>
          <w:szCs w:val="28"/>
          <w:lang w:eastAsia="ru-RU"/>
        </w:rPr>
        <w:t xml:space="preserve"> вашей сетевой переписки, могут быть сохранены злоумышленниками и впоследствии использованы в противоправных целях.</w:t>
      </w:r>
    </w:p>
    <w:p w14:paraId="759EF2B5" w14:textId="099DA43A" w:rsidR="00EA67CB" w:rsidRDefault="00EA67CB" w:rsidP="00E41602">
      <w:pPr>
        <w:spacing w:before="150"/>
        <w:ind w:right="0" w:firstLine="0"/>
        <w:rPr>
          <w:rFonts w:ascii="Times New Roman" w:eastAsia="Times New Roman" w:hAnsi="Times New Roman" w:cs="Times New Roman"/>
          <w:color w:val="0C0C0C"/>
          <w:sz w:val="28"/>
          <w:szCs w:val="28"/>
          <w:lang w:eastAsia="ru-RU"/>
        </w:rPr>
      </w:pPr>
      <w:r w:rsidRPr="00EA67CB">
        <w:rPr>
          <w:rFonts w:ascii="Times New Roman" w:eastAsia="Times New Roman" w:hAnsi="Times New Roman" w:cs="Times New Roman"/>
          <w:color w:val="0C0C0C"/>
          <w:sz w:val="28"/>
          <w:szCs w:val="28"/>
          <w:lang w:eastAsia="ru-RU"/>
        </w:rPr>
        <w:t>Не забывайте, что никто лучше вас самих не сможет позаботиться о сохранности той личной информации, которой вы не хотите делиться с общественностью.</w:t>
      </w:r>
    </w:p>
    <w:sectPr w:rsidR="00EA67CB" w:rsidSect="00E41602">
      <w:pgSz w:w="11906" w:h="16838" w:code="9"/>
      <w:pgMar w:top="1134"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969AF"/>
    <w:multiLevelType w:val="multilevel"/>
    <w:tmpl w:val="4C5A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5D6"/>
    <w:rsid w:val="00504325"/>
    <w:rsid w:val="00665F53"/>
    <w:rsid w:val="00DA2E3C"/>
    <w:rsid w:val="00E41602"/>
    <w:rsid w:val="00EA67CB"/>
    <w:rsid w:val="00EC3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2631"/>
  <w15:docId w15:val="{A4A53C0F-16DF-4AE5-BCBF-9F4648EE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6"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5F53"/>
    <w:rPr>
      <w:rFonts w:ascii="Tahoma" w:hAnsi="Tahoma" w:cs="Tahoma"/>
      <w:sz w:val="16"/>
      <w:szCs w:val="16"/>
    </w:rPr>
  </w:style>
  <w:style w:type="character" w:customStyle="1" w:styleId="a4">
    <w:name w:val="Текст выноски Знак"/>
    <w:basedOn w:val="a0"/>
    <w:link w:val="a3"/>
    <w:uiPriority w:val="99"/>
    <w:semiHidden/>
    <w:rsid w:val="00665F53"/>
    <w:rPr>
      <w:rFonts w:ascii="Tahoma" w:hAnsi="Tahoma" w:cs="Tahoma"/>
      <w:sz w:val="16"/>
      <w:szCs w:val="16"/>
    </w:rPr>
  </w:style>
  <w:style w:type="paragraph" w:styleId="a5">
    <w:name w:val="Normal (Web)"/>
    <w:basedOn w:val="a"/>
    <w:uiPriority w:val="99"/>
    <w:semiHidden/>
    <w:unhideWhenUsed/>
    <w:rsid w:val="00EA67CB"/>
    <w:pPr>
      <w:spacing w:before="100" w:beforeAutospacing="1" w:after="100" w:afterAutospacing="1"/>
      <w:ind w:right="0" w:firstLine="0"/>
      <w:jc w:val="left"/>
    </w:pPr>
    <w:rPr>
      <w:rFonts w:ascii="Times New Roman" w:eastAsia="Times New Roman" w:hAnsi="Times New Roman" w:cs="Times New Roman"/>
      <w:sz w:val="24"/>
      <w:szCs w:val="24"/>
      <w:lang w:eastAsia="ru-RU"/>
    </w:rPr>
  </w:style>
  <w:style w:type="character" w:styleId="a6">
    <w:name w:val="Strong"/>
    <w:basedOn w:val="a0"/>
    <w:uiPriority w:val="22"/>
    <w:qFormat/>
    <w:rsid w:val="00EA67CB"/>
    <w:rPr>
      <w:b/>
      <w:bCs/>
    </w:rPr>
  </w:style>
  <w:style w:type="character" w:styleId="a7">
    <w:name w:val="Hyperlink"/>
    <w:basedOn w:val="a0"/>
    <w:uiPriority w:val="99"/>
    <w:semiHidden/>
    <w:unhideWhenUsed/>
    <w:rsid w:val="00EA6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4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1598</Words>
  <Characters>9115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В. Чипура</dc:creator>
  <cp:lastModifiedBy>User</cp:lastModifiedBy>
  <cp:revision>4</cp:revision>
  <dcterms:created xsi:type="dcterms:W3CDTF">2022-12-15T10:05:00Z</dcterms:created>
  <dcterms:modified xsi:type="dcterms:W3CDTF">2025-02-06T13:11:00Z</dcterms:modified>
</cp:coreProperties>
</file>